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05" w:rsidRDefault="00736A05" w:rsidP="00736A05">
      <w:pPr>
        <w:ind w:left="360"/>
        <w:rPr>
          <w:rFonts w:ascii="Times New Roman" w:hAnsi="Times New Roman" w:cs="Times New Roman"/>
          <w:sz w:val="28"/>
          <w:szCs w:val="28"/>
        </w:rPr>
      </w:pPr>
    </w:p>
    <w:p w:rsidR="005F4C9A" w:rsidRDefault="00404A44" w:rsidP="00346BEC">
      <w:pPr>
        <w:rPr>
          <w:rFonts w:ascii="Times New Roman" w:hAnsi="Times New Roman" w:cs="Times New Roman"/>
          <w:sz w:val="28"/>
          <w:szCs w:val="28"/>
        </w:rPr>
      </w:pPr>
      <w:r>
        <w:rPr>
          <w:rFonts w:ascii="Times New Roman" w:hAnsi="Times New Roman" w:cs="Times New Roman"/>
          <w:sz w:val="28"/>
          <w:szCs w:val="28"/>
        </w:rPr>
        <w:t xml:space="preserve"> </w:t>
      </w:r>
      <w:r w:rsidR="00BD1A7A" w:rsidRPr="00BD1A7A">
        <w:rPr>
          <w:rFonts w:ascii="Times New Roman" w:hAnsi="Times New Roman" w:cs="Times New Roman"/>
          <w:sz w:val="28"/>
          <w:szCs w:val="28"/>
        </w:rPr>
        <w:t xml:space="preserve">Begrunnelse </w:t>
      </w:r>
    </w:p>
    <w:p w:rsidR="000E4E64" w:rsidRDefault="00BD1A7A" w:rsidP="00736A05">
      <w:pPr>
        <w:ind w:left="360"/>
        <w:rPr>
          <w:rFonts w:ascii="Times New Roman" w:hAnsi="Times New Roman" w:cs="Times New Roman"/>
          <w:sz w:val="28"/>
          <w:szCs w:val="28"/>
        </w:rPr>
      </w:pPr>
      <w:r w:rsidRPr="00BD1A7A">
        <w:rPr>
          <w:rFonts w:ascii="Times New Roman" w:hAnsi="Times New Roman" w:cs="Times New Roman"/>
          <w:sz w:val="28"/>
          <w:szCs w:val="28"/>
        </w:rPr>
        <w:t>PKT 3</w:t>
      </w:r>
    </w:p>
    <w:p w:rsidR="008A19EF" w:rsidRPr="00897278" w:rsidRDefault="008A19EF" w:rsidP="00897278">
      <w:pPr>
        <w:ind w:left="360"/>
        <w:rPr>
          <w:rFonts w:ascii="Times New Roman" w:hAnsi="Times New Roman" w:cs="Times New Roman"/>
          <w:sz w:val="28"/>
          <w:szCs w:val="28"/>
        </w:rPr>
      </w:pPr>
      <w:r w:rsidRPr="00897278">
        <w:rPr>
          <w:rFonts w:ascii="Times New Roman" w:hAnsi="Times New Roman" w:cs="Times New Roman"/>
          <w:sz w:val="24"/>
          <w:szCs w:val="24"/>
        </w:rPr>
        <w:t>Dersom fylkesmannen i Møre og Romsdal sin innstilling til ny kommuneinndeling og tilhørighet følges, innebærer dette at innbyggerne  i Gjemnes tvinges til å oppgi sin identitet og tilhørighet som Nordmøringer. Dette vil bli et forvaltningsmessig overgrep mot et flertall av innbyggerne i Gjemnes, og vil være sterkt i strid med de demokratiske  prinsipper som ligger til grunn for kommunalt selvstyre og mot folkeflertallets vilje.</w:t>
      </w:r>
    </w:p>
    <w:p w:rsidR="000E4E64" w:rsidRDefault="005D7233" w:rsidP="000E4E64">
      <w:pPr>
        <w:pStyle w:val="lpcontentrow14"/>
        <w:shd w:val="clear" w:color="auto" w:fill="FFFFFF"/>
        <w:spacing w:before="0" w:beforeAutospacing="0"/>
        <w:rPr>
          <w:rFonts w:asciiTheme="minorHAnsi" w:hAnsiTheme="minorHAnsi" w:cstheme="minorHAnsi"/>
          <w:color w:val="292827"/>
          <w:sz w:val="20"/>
          <w:szCs w:val="20"/>
        </w:rPr>
      </w:pPr>
      <w:r w:rsidRPr="00BD1A7A">
        <w:rPr>
          <w:sz w:val="28"/>
          <w:szCs w:val="28"/>
        </w:rPr>
        <w:t xml:space="preserve">    </w:t>
      </w:r>
      <w:r w:rsidR="000E4E64">
        <w:rPr>
          <w:sz w:val="20"/>
          <w:szCs w:val="20"/>
        </w:rPr>
        <w:t>Det har vært strid om hvilken retning som har flertall. Følgende tall er hentet fra innbyggerundersøkelsen.</w:t>
      </w:r>
      <w:r w:rsidR="000E4E64" w:rsidRPr="00A267A8">
        <w:rPr>
          <w:sz w:val="20"/>
          <w:szCs w:val="20"/>
        </w:rPr>
        <w:t xml:space="preserve"> </w:t>
      </w:r>
      <w:r w:rsidR="000E4E64" w:rsidRPr="00A267A8">
        <w:rPr>
          <w:rFonts w:asciiTheme="minorHAnsi" w:hAnsiTheme="minorHAnsi" w:cstheme="minorHAnsi"/>
          <w:color w:val="292827"/>
          <w:sz w:val="20"/>
          <w:szCs w:val="20"/>
        </w:rPr>
        <w:t>Regnestykket som legges fram er enkelt. Indre med sine 351 stemmer har mer enn dobbelt så mange avlagte stemmer som ytre med sine 157. Og når innbyggerundersøkelsen viste mer enn 80 prosent oppslutning om Molde på indre, og det motsatte på ytre, så gir svaret seg selv.</w:t>
      </w:r>
      <w:r w:rsidR="000E4E64">
        <w:rPr>
          <w:rFonts w:asciiTheme="minorHAnsi" w:hAnsiTheme="minorHAnsi" w:cstheme="minorHAnsi"/>
          <w:color w:val="292827"/>
          <w:sz w:val="20"/>
          <w:szCs w:val="20"/>
        </w:rPr>
        <w:t xml:space="preserve"> </w:t>
      </w:r>
      <w:r w:rsidR="000E4E64" w:rsidRPr="00A267A8">
        <w:rPr>
          <w:rFonts w:asciiTheme="minorHAnsi" w:hAnsiTheme="minorHAnsi" w:cstheme="minorHAnsi"/>
          <w:color w:val="292827"/>
          <w:sz w:val="20"/>
          <w:szCs w:val="20"/>
        </w:rPr>
        <w:t xml:space="preserve"> 80 prosent for M</w:t>
      </w:r>
      <w:r w:rsidR="000E4E64">
        <w:rPr>
          <w:rFonts w:asciiTheme="minorHAnsi" w:hAnsiTheme="minorHAnsi" w:cstheme="minorHAnsi"/>
          <w:color w:val="292827"/>
          <w:sz w:val="20"/>
          <w:szCs w:val="20"/>
        </w:rPr>
        <w:t>olde gir 281 moldestemmer fra indre</w:t>
      </w:r>
      <w:r w:rsidR="000E4E64" w:rsidRPr="00A267A8">
        <w:rPr>
          <w:rFonts w:asciiTheme="minorHAnsi" w:hAnsiTheme="minorHAnsi" w:cstheme="minorHAnsi"/>
          <w:color w:val="292827"/>
          <w:sz w:val="20"/>
          <w:szCs w:val="20"/>
        </w:rPr>
        <w:t xml:space="preserve">, mens 20 prosent fra ytre gir 31 moldestemmer. Resten av de 655 moldestemmene, altså 343 stemmer, kommer fra </w:t>
      </w:r>
      <w:proofErr w:type="spellStart"/>
      <w:r w:rsidR="000E4E64" w:rsidRPr="00A267A8">
        <w:rPr>
          <w:rFonts w:asciiTheme="minorHAnsi" w:hAnsiTheme="minorHAnsi" w:cstheme="minorHAnsi"/>
          <w:color w:val="292827"/>
          <w:sz w:val="20"/>
          <w:szCs w:val="20"/>
        </w:rPr>
        <w:t>Batnfjord</w:t>
      </w:r>
      <w:proofErr w:type="spellEnd"/>
      <w:r w:rsidR="000E4E64" w:rsidRPr="00A267A8">
        <w:rPr>
          <w:rFonts w:asciiTheme="minorHAnsi" w:hAnsiTheme="minorHAnsi" w:cstheme="minorHAnsi"/>
          <w:color w:val="292827"/>
          <w:sz w:val="20"/>
          <w:szCs w:val="20"/>
        </w:rPr>
        <w:t xml:space="preserve"> og </w:t>
      </w:r>
      <w:proofErr w:type="spellStart"/>
      <w:r w:rsidR="000E4E64" w:rsidRPr="00A267A8">
        <w:rPr>
          <w:rFonts w:asciiTheme="minorHAnsi" w:hAnsiTheme="minorHAnsi" w:cstheme="minorHAnsi"/>
          <w:color w:val="292827"/>
          <w:sz w:val="20"/>
          <w:szCs w:val="20"/>
        </w:rPr>
        <w:t>Torvikbukt</w:t>
      </w:r>
      <w:proofErr w:type="spellEnd"/>
      <w:r w:rsidR="000E4E64" w:rsidRPr="00A267A8">
        <w:rPr>
          <w:rFonts w:asciiTheme="minorHAnsi" w:hAnsiTheme="minorHAnsi" w:cstheme="minorHAnsi"/>
          <w:color w:val="292827"/>
          <w:sz w:val="20"/>
          <w:szCs w:val="20"/>
        </w:rPr>
        <w:t xml:space="preserve"> valgkrets som til sammen avga 797 stemmer. </w:t>
      </w:r>
    </w:p>
    <w:p w:rsidR="00BD1A7A" w:rsidRPr="00BD1A7A" w:rsidRDefault="000E4E64" w:rsidP="00000861">
      <w:pPr>
        <w:pStyle w:val="lpcontentrow14"/>
        <w:shd w:val="clear" w:color="auto" w:fill="FFFFFF"/>
        <w:spacing w:before="0" w:beforeAutospacing="0"/>
        <w:rPr>
          <w:sz w:val="28"/>
          <w:szCs w:val="28"/>
        </w:rPr>
      </w:pPr>
      <w:r w:rsidRPr="00A267A8">
        <w:rPr>
          <w:rFonts w:asciiTheme="minorHAnsi" w:hAnsiTheme="minorHAnsi" w:cstheme="minorHAnsi"/>
          <w:color w:val="292827"/>
          <w:sz w:val="20"/>
          <w:szCs w:val="20"/>
        </w:rPr>
        <w:t>Det gir 343 stemmer for Molde og 454 stemmer for Kristiansund, eller henholdsvi</w:t>
      </w:r>
      <w:r>
        <w:rPr>
          <w:rFonts w:asciiTheme="minorHAnsi" w:hAnsiTheme="minorHAnsi" w:cstheme="minorHAnsi"/>
          <w:color w:val="292827"/>
          <w:sz w:val="20"/>
          <w:szCs w:val="20"/>
        </w:rPr>
        <w:t>s 43 prosent for Molde, og 57 prosent for Kristiansund.</w:t>
      </w:r>
    </w:p>
    <w:p w:rsidR="00000861" w:rsidRDefault="005D7233" w:rsidP="000E4E64">
      <w:pPr>
        <w:ind w:left="360"/>
        <w:rPr>
          <w:rFonts w:ascii="Times New Roman" w:hAnsi="Times New Roman" w:cs="Times New Roman"/>
        </w:rPr>
      </w:pPr>
      <w:r w:rsidRPr="0061576A">
        <w:rPr>
          <w:rFonts w:ascii="Times New Roman" w:hAnsi="Times New Roman" w:cs="Times New Roman"/>
        </w:rPr>
        <w:t xml:space="preserve">  </w:t>
      </w:r>
      <w:r w:rsidR="00FE1865" w:rsidRPr="0061576A">
        <w:rPr>
          <w:rFonts w:ascii="Times New Roman" w:hAnsi="Times New Roman" w:cs="Times New Roman"/>
        </w:rPr>
        <w:t>Bonderepresentanten Jon G Neergaard som fremmet forslaget om Formannskapslovene, var innbygger i nettopp dagens Gjemnes kommune. Formannskapslovene som var bygget på</w:t>
      </w:r>
      <w:r w:rsidR="00375D32" w:rsidRPr="0061576A">
        <w:rPr>
          <w:rFonts w:ascii="Times New Roman" w:hAnsi="Times New Roman" w:cs="Times New Roman"/>
        </w:rPr>
        <w:t xml:space="preserve"> bl.a.</w:t>
      </w:r>
      <w:r w:rsidR="00FE1865" w:rsidRPr="0061576A">
        <w:rPr>
          <w:rFonts w:ascii="Times New Roman" w:hAnsi="Times New Roman" w:cs="Times New Roman"/>
        </w:rPr>
        <w:t xml:space="preserve"> Grunnlovens</w:t>
      </w:r>
      <w:r w:rsidR="00153D4A" w:rsidRPr="0061576A">
        <w:rPr>
          <w:rFonts w:ascii="Times New Roman" w:hAnsi="Times New Roman" w:cs="Times New Roman"/>
        </w:rPr>
        <w:t xml:space="preserve"> innhold og ånd</w:t>
      </w:r>
      <w:r w:rsidR="00375D32" w:rsidRPr="0061576A">
        <w:rPr>
          <w:rFonts w:ascii="Times New Roman" w:hAnsi="Times New Roman" w:cs="Times New Roman"/>
        </w:rPr>
        <w:t>,</w:t>
      </w:r>
      <w:r w:rsidR="00153D4A" w:rsidRPr="0061576A">
        <w:rPr>
          <w:rFonts w:ascii="Times New Roman" w:hAnsi="Times New Roman" w:cs="Times New Roman"/>
        </w:rPr>
        <w:t xml:space="preserve"> </w:t>
      </w:r>
      <w:r w:rsidR="00FE1865" w:rsidRPr="0061576A">
        <w:rPr>
          <w:rFonts w:ascii="Times New Roman" w:hAnsi="Times New Roman" w:cs="Times New Roman"/>
        </w:rPr>
        <w:t xml:space="preserve"> har dannet grunnlaget for senere lovgiving frem til dagens kommunelov. </w:t>
      </w:r>
      <w:r w:rsidR="002603F3" w:rsidRPr="0061576A">
        <w:rPr>
          <w:rFonts w:ascii="Times New Roman" w:hAnsi="Times New Roman" w:cs="Times New Roman"/>
        </w:rPr>
        <w:t xml:space="preserve">Målet for </w:t>
      </w:r>
      <w:proofErr w:type="spellStart"/>
      <w:r w:rsidR="002603F3" w:rsidRPr="0061576A">
        <w:rPr>
          <w:rFonts w:ascii="Times New Roman" w:hAnsi="Times New Roman" w:cs="Times New Roman"/>
        </w:rPr>
        <w:t>Neergaard`s</w:t>
      </w:r>
      <w:proofErr w:type="spellEnd"/>
      <w:r w:rsidR="002603F3" w:rsidRPr="0061576A">
        <w:rPr>
          <w:rFonts w:ascii="Times New Roman" w:hAnsi="Times New Roman" w:cs="Times New Roman"/>
        </w:rPr>
        <w:t xml:space="preserve"> arbeid var at folket skulle få større innflytelse over egne liv og virke, og å unngå maktovergrep fra konge og statsadministrasjon. Amtmennene skulle få mindre anledning til selvstendig maktutøvelse. </w:t>
      </w:r>
      <w:r w:rsidR="00FE1865" w:rsidRPr="0061576A">
        <w:rPr>
          <w:rFonts w:ascii="Times New Roman" w:hAnsi="Times New Roman" w:cs="Times New Roman"/>
        </w:rPr>
        <w:t>Grunnlaget som vårt demokratiske styresett bygger på ble altså utarbeidet i 1833 i vår kommune</w:t>
      </w:r>
      <w:r w:rsidRPr="0061576A">
        <w:rPr>
          <w:rFonts w:ascii="Times New Roman" w:hAnsi="Times New Roman" w:cs="Times New Roman"/>
        </w:rPr>
        <w:t>,</w:t>
      </w:r>
      <w:r w:rsidR="00FE1865" w:rsidRPr="0061576A">
        <w:rPr>
          <w:rFonts w:ascii="Times New Roman" w:hAnsi="Times New Roman" w:cs="Times New Roman"/>
        </w:rPr>
        <w:t xml:space="preserve"> til vern mot konge</w:t>
      </w:r>
      <w:r w:rsidR="000D4943" w:rsidRPr="0061576A">
        <w:rPr>
          <w:rFonts w:ascii="Times New Roman" w:hAnsi="Times New Roman" w:cs="Times New Roman"/>
        </w:rPr>
        <w:t>n</w:t>
      </w:r>
      <w:r w:rsidR="003B13BA" w:rsidRPr="0061576A">
        <w:rPr>
          <w:rFonts w:ascii="Times New Roman" w:hAnsi="Times New Roman" w:cs="Times New Roman"/>
        </w:rPr>
        <w:t>s</w:t>
      </w:r>
      <w:r w:rsidR="00375D32" w:rsidRPr="0061576A">
        <w:rPr>
          <w:rFonts w:ascii="Times New Roman" w:hAnsi="Times New Roman" w:cs="Times New Roman"/>
        </w:rPr>
        <w:t xml:space="preserve"> og statsmaktens </w:t>
      </w:r>
      <w:r w:rsidR="00FE1865" w:rsidRPr="0061576A">
        <w:rPr>
          <w:rFonts w:ascii="Times New Roman" w:hAnsi="Times New Roman" w:cs="Times New Roman"/>
        </w:rPr>
        <w:t xml:space="preserve"> </w:t>
      </w:r>
      <w:r w:rsidR="000D4943" w:rsidRPr="0061576A">
        <w:rPr>
          <w:rFonts w:ascii="Times New Roman" w:hAnsi="Times New Roman" w:cs="Times New Roman"/>
        </w:rPr>
        <w:t>styringslyst og mulige maktovergrep.</w:t>
      </w:r>
      <w:r w:rsidR="002603F3" w:rsidRPr="0061576A">
        <w:rPr>
          <w:rFonts w:ascii="Times New Roman" w:hAnsi="Times New Roman" w:cs="Times New Roman"/>
        </w:rPr>
        <w:t xml:space="preserve"> </w:t>
      </w:r>
    </w:p>
    <w:p w:rsidR="000E4E64" w:rsidRPr="00BE0CD3" w:rsidRDefault="002603F3" w:rsidP="000E4E64">
      <w:pPr>
        <w:ind w:left="360"/>
        <w:rPr>
          <w:rFonts w:cstheme="minorHAnsi"/>
        </w:rPr>
      </w:pPr>
      <w:r w:rsidRPr="00BE0CD3">
        <w:rPr>
          <w:rFonts w:cstheme="minorHAnsi"/>
        </w:rPr>
        <w:t>Dagens «Amtmann»,</w:t>
      </w:r>
      <w:r w:rsidR="00404A44" w:rsidRPr="00BE0CD3">
        <w:rPr>
          <w:rFonts w:cstheme="minorHAnsi"/>
        </w:rPr>
        <w:t xml:space="preserve"> </w:t>
      </w:r>
      <w:r w:rsidRPr="00BE0CD3">
        <w:rPr>
          <w:rFonts w:cstheme="minorHAnsi"/>
        </w:rPr>
        <w:t>fylkesmannen, foreslår nå</w:t>
      </w:r>
      <w:r w:rsidR="00404A44" w:rsidRPr="00BE0CD3">
        <w:rPr>
          <w:rFonts w:cstheme="minorHAnsi"/>
        </w:rPr>
        <w:t xml:space="preserve"> over</w:t>
      </w:r>
      <w:r w:rsidRPr="00BE0CD3">
        <w:rPr>
          <w:rFonts w:cstheme="minorHAnsi"/>
        </w:rPr>
        <w:t xml:space="preserve"> </w:t>
      </w:r>
      <w:r w:rsidR="00F50CA5" w:rsidRPr="00BE0CD3">
        <w:rPr>
          <w:rFonts w:cstheme="minorHAnsi"/>
        </w:rPr>
        <w:t>1</w:t>
      </w:r>
      <w:r w:rsidR="00404A44" w:rsidRPr="00BE0CD3">
        <w:rPr>
          <w:rFonts w:cstheme="minorHAnsi"/>
        </w:rPr>
        <w:t>80</w:t>
      </w:r>
      <w:r w:rsidR="00000861" w:rsidRPr="00BE0CD3">
        <w:rPr>
          <w:rFonts w:cstheme="minorHAnsi"/>
        </w:rPr>
        <w:t xml:space="preserve"> år etter at loven ble</w:t>
      </w:r>
      <w:r w:rsidR="00404A44" w:rsidRPr="00BE0CD3">
        <w:rPr>
          <w:rFonts w:cstheme="minorHAnsi"/>
        </w:rPr>
        <w:t xml:space="preserve"> vedtatt, å tvangs</w:t>
      </w:r>
      <w:r w:rsidR="00000861" w:rsidRPr="00BE0CD3">
        <w:rPr>
          <w:rFonts w:cstheme="minorHAnsi"/>
        </w:rPr>
        <w:t>-</w:t>
      </w:r>
      <w:r w:rsidR="00404A44" w:rsidRPr="00BE0CD3">
        <w:rPr>
          <w:rFonts w:cstheme="minorHAnsi"/>
        </w:rPr>
        <w:t xml:space="preserve"> sammenslå</w:t>
      </w:r>
      <w:r w:rsidR="00F50CA5" w:rsidRPr="00BE0CD3">
        <w:rPr>
          <w:rFonts w:cstheme="minorHAnsi"/>
        </w:rPr>
        <w:t xml:space="preserve"> blant mange andre kommuner, Gjemnes kommune</w:t>
      </w:r>
      <w:r w:rsidR="0009011C" w:rsidRPr="00BE0CD3">
        <w:rPr>
          <w:rFonts w:cstheme="minorHAnsi"/>
        </w:rPr>
        <w:t>,</w:t>
      </w:r>
      <w:r w:rsidR="00F50CA5" w:rsidRPr="00BE0CD3">
        <w:rPr>
          <w:rFonts w:cstheme="minorHAnsi"/>
        </w:rPr>
        <w:t xml:space="preserve"> med en nabokommune uten å ta hensyn til</w:t>
      </w:r>
      <w:r w:rsidR="00404A44" w:rsidRPr="00BE0CD3">
        <w:rPr>
          <w:rFonts w:cstheme="minorHAnsi"/>
        </w:rPr>
        <w:t xml:space="preserve"> folkevilje eller</w:t>
      </w:r>
      <w:r w:rsidR="00F50CA5" w:rsidRPr="00BE0CD3">
        <w:rPr>
          <w:rFonts w:cstheme="minorHAnsi"/>
        </w:rPr>
        <w:t xml:space="preserve"> det f</w:t>
      </w:r>
      <w:r w:rsidR="0009011C" w:rsidRPr="00BE0CD3">
        <w:rPr>
          <w:rFonts w:cstheme="minorHAnsi"/>
        </w:rPr>
        <w:t xml:space="preserve">olkevalgte </w:t>
      </w:r>
      <w:r w:rsidR="000E4E64" w:rsidRPr="00BE0CD3">
        <w:rPr>
          <w:rFonts w:cstheme="minorHAnsi"/>
        </w:rPr>
        <w:t>kommunestyrets beslutning.</w:t>
      </w:r>
    </w:p>
    <w:p w:rsidR="00BE0CD3" w:rsidRDefault="000E4E64" w:rsidP="00BE0CD3">
      <w:pPr>
        <w:ind w:left="360"/>
        <w:rPr>
          <w:rFonts w:ascii="Times New Roman" w:hAnsi="Times New Roman" w:cs="Times New Roman"/>
        </w:rPr>
      </w:pPr>
      <w:r w:rsidRPr="0061576A">
        <w:rPr>
          <w:rFonts w:ascii="Times New Roman" w:hAnsi="Times New Roman" w:cs="Times New Roman"/>
        </w:rPr>
        <w:t xml:space="preserve">For Gjemnes sitt vedkommende er imidlertid saken enda verre enn for mange </w:t>
      </w:r>
      <w:r>
        <w:rPr>
          <w:rFonts w:ascii="Times New Roman" w:hAnsi="Times New Roman" w:cs="Times New Roman"/>
        </w:rPr>
        <w:t xml:space="preserve">andre kommuner og bygder </w:t>
      </w:r>
      <w:r w:rsidRPr="0061576A">
        <w:rPr>
          <w:rFonts w:ascii="Times New Roman" w:hAnsi="Times New Roman" w:cs="Times New Roman"/>
        </w:rPr>
        <w:t xml:space="preserve">idet </w:t>
      </w:r>
      <w:r>
        <w:rPr>
          <w:rFonts w:ascii="Times New Roman" w:hAnsi="Times New Roman" w:cs="Times New Roman"/>
        </w:rPr>
        <w:t xml:space="preserve">den foreslåtte </w:t>
      </w:r>
      <w:r w:rsidRPr="0061576A">
        <w:rPr>
          <w:rFonts w:ascii="Times New Roman" w:hAnsi="Times New Roman" w:cs="Times New Roman"/>
        </w:rPr>
        <w:t>sammenslåingen vil føre til at innbyggerne blir tvangsflyttet fra sin tilvante kultur på Nordmøre,</w:t>
      </w:r>
      <w:r>
        <w:rPr>
          <w:rFonts w:ascii="Times New Roman" w:hAnsi="Times New Roman" w:cs="Times New Roman"/>
        </w:rPr>
        <w:t xml:space="preserve"> </w:t>
      </w:r>
      <w:r w:rsidRPr="0061576A">
        <w:rPr>
          <w:rFonts w:ascii="Times New Roman" w:hAnsi="Times New Roman" w:cs="Times New Roman"/>
        </w:rPr>
        <w:t xml:space="preserve"> til en, i stor grad, fremmed kultur i Romsdal.</w:t>
      </w:r>
      <w:r w:rsidR="00BE0CD3" w:rsidRPr="00BE0CD3">
        <w:rPr>
          <w:rFonts w:ascii="Times New Roman" w:hAnsi="Times New Roman" w:cs="Times New Roman"/>
        </w:rPr>
        <w:t xml:space="preserve"> </w:t>
      </w:r>
    </w:p>
    <w:p w:rsidR="00BE0CD3" w:rsidRDefault="00BE0CD3" w:rsidP="00BE0CD3">
      <w:pPr>
        <w:ind w:left="360"/>
        <w:rPr>
          <w:rFonts w:ascii="Times New Roman" w:hAnsi="Times New Roman" w:cs="Times New Roman"/>
        </w:rPr>
      </w:pPr>
      <w:r w:rsidRPr="0061576A">
        <w:rPr>
          <w:rFonts w:ascii="Times New Roman" w:hAnsi="Times New Roman" w:cs="Times New Roman"/>
        </w:rPr>
        <w:t xml:space="preserve">Til nå har regjeringens kunngjorte arbeidsmål vært  å få behandling av kommunereformen i stortinget i vårsesjonen i 2017.  Den 15.12 2016 kom en beleilig lekkasje til media om at kommunalminister Sanner planlegger å gjennomføre en lynaksjon for sammenslåing av </w:t>
      </w:r>
      <w:proofErr w:type="spellStart"/>
      <w:r w:rsidRPr="0061576A">
        <w:rPr>
          <w:rFonts w:ascii="Times New Roman" w:hAnsi="Times New Roman" w:cs="Times New Roman"/>
        </w:rPr>
        <w:t>ca</w:t>
      </w:r>
      <w:proofErr w:type="spellEnd"/>
      <w:r w:rsidRPr="0061576A">
        <w:rPr>
          <w:rFonts w:ascii="Times New Roman" w:hAnsi="Times New Roman" w:cs="Times New Roman"/>
        </w:rPr>
        <w:t xml:space="preserve"> 15-20 kommuner deriblant Gjemnes, allerede i januar/februar, hovedsakelig i tråd med statsansatte byråkraters innstillig</w:t>
      </w:r>
      <w:r>
        <w:rPr>
          <w:rFonts w:ascii="Times New Roman" w:hAnsi="Times New Roman" w:cs="Times New Roman"/>
        </w:rPr>
        <w:t>,</w:t>
      </w:r>
      <w:r w:rsidRPr="0061576A">
        <w:rPr>
          <w:rFonts w:ascii="Times New Roman" w:hAnsi="Times New Roman" w:cs="Times New Roman"/>
        </w:rPr>
        <w:t xml:space="preserve"> uten å ta hensyn til folkevilje eller hittil suverene kommunestyrers vilje.</w:t>
      </w:r>
    </w:p>
    <w:p w:rsidR="000E4E64" w:rsidRDefault="000E4E64" w:rsidP="000E4E64">
      <w:pPr>
        <w:ind w:left="360"/>
        <w:rPr>
          <w:rFonts w:ascii="Times New Roman" w:hAnsi="Times New Roman" w:cs="Times New Roman"/>
        </w:rPr>
      </w:pPr>
    </w:p>
    <w:p w:rsidR="00BE0CD3" w:rsidRDefault="00BE0CD3" w:rsidP="000E4E64">
      <w:pPr>
        <w:ind w:left="360"/>
        <w:rPr>
          <w:rFonts w:ascii="Times New Roman" w:hAnsi="Times New Roman" w:cs="Times New Roman"/>
        </w:rPr>
      </w:pPr>
    </w:p>
    <w:p w:rsidR="00346BEC" w:rsidRDefault="00346BEC" w:rsidP="000E4E64">
      <w:pPr>
        <w:ind w:left="360"/>
        <w:rPr>
          <w:rFonts w:cstheme="minorHAnsi"/>
          <w:b/>
        </w:rPr>
      </w:pPr>
    </w:p>
    <w:p w:rsidR="000E4E64" w:rsidRPr="00BE0CD3" w:rsidRDefault="000E4E64" w:rsidP="000E4E64">
      <w:pPr>
        <w:ind w:left="360"/>
        <w:rPr>
          <w:rFonts w:cstheme="minorHAnsi"/>
          <w:b/>
        </w:rPr>
      </w:pPr>
      <w:r w:rsidRPr="00BE0CD3">
        <w:rPr>
          <w:rFonts w:cstheme="minorHAnsi"/>
          <w:b/>
        </w:rPr>
        <w:lastRenderedPageBreak/>
        <w:t>Dagens regjering er nå villig til å frata stortinget dets lovfestede rett til å bestemme,  ved å ville tvangs- sammenslå 15-20 av landets kommuner som en administrativ forføyning i løpet av januar 2017. Årsak til hastverket skal</w:t>
      </w:r>
      <w:r w:rsidR="005766BB">
        <w:rPr>
          <w:rFonts w:cstheme="minorHAnsi"/>
          <w:b/>
        </w:rPr>
        <w:t xml:space="preserve"> </w:t>
      </w:r>
      <w:proofErr w:type="spellStart"/>
      <w:r w:rsidR="005766BB">
        <w:rPr>
          <w:rFonts w:cstheme="minorHAnsi"/>
          <w:b/>
        </w:rPr>
        <w:t>iflg</w:t>
      </w:r>
      <w:proofErr w:type="spellEnd"/>
      <w:r w:rsidR="005766BB">
        <w:rPr>
          <w:rFonts w:cstheme="minorHAnsi"/>
          <w:b/>
        </w:rPr>
        <w:t xml:space="preserve"> leder i stortingets kommunal</w:t>
      </w:r>
      <w:r w:rsidRPr="00BE0CD3">
        <w:rPr>
          <w:rFonts w:cstheme="minorHAnsi"/>
          <w:b/>
        </w:rPr>
        <w:t xml:space="preserve"> </w:t>
      </w:r>
      <w:r w:rsidR="005766BB">
        <w:rPr>
          <w:rFonts w:cstheme="minorHAnsi"/>
          <w:b/>
        </w:rPr>
        <w:t xml:space="preserve">og forvaltningskomite </w:t>
      </w:r>
      <w:r w:rsidRPr="00BE0CD3">
        <w:rPr>
          <w:rFonts w:cstheme="minorHAnsi"/>
          <w:b/>
        </w:rPr>
        <w:t>være at</w:t>
      </w:r>
      <w:r w:rsidR="005766BB">
        <w:rPr>
          <w:rFonts w:cstheme="minorHAnsi"/>
          <w:b/>
        </w:rPr>
        <w:t>,</w:t>
      </w:r>
      <w:r w:rsidRPr="00BE0CD3">
        <w:rPr>
          <w:rFonts w:cstheme="minorHAnsi"/>
          <w:b/>
        </w:rPr>
        <w:t xml:space="preserve"> «kommuner har bedt om en  omgående beslutning.»</w:t>
      </w:r>
    </w:p>
    <w:p w:rsidR="00BE0CD3" w:rsidRPr="0061576A" w:rsidRDefault="00BE0CD3" w:rsidP="000E4E64">
      <w:pPr>
        <w:ind w:left="360"/>
        <w:rPr>
          <w:rFonts w:ascii="Times New Roman" w:hAnsi="Times New Roman" w:cs="Times New Roman"/>
        </w:rPr>
      </w:pPr>
    </w:p>
    <w:p w:rsidR="000E4E64" w:rsidRPr="00BE0CD3" w:rsidRDefault="000E4E64" w:rsidP="000E4E64">
      <w:pPr>
        <w:ind w:left="360"/>
        <w:rPr>
          <w:rFonts w:cstheme="minorHAnsi"/>
          <w:b/>
        </w:rPr>
      </w:pPr>
      <w:r w:rsidRPr="0061576A">
        <w:rPr>
          <w:rFonts w:ascii="Times New Roman" w:hAnsi="Times New Roman" w:cs="Times New Roman"/>
        </w:rPr>
        <w:t xml:space="preserve">Folkestyre og demokrati står fortsatt sterkt i Norge, men vår nåværende regjering ser ut til å søke alle mulige omveger for å omgå både lov og vanlige demokratiske behandlingsordninger i sin iver etter å få trumfet gjennom kommune- og regionreformer. </w:t>
      </w:r>
      <w:r w:rsidRPr="00BE0CD3">
        <w:rPr>
          <w:rFonts w:cstheme="minorHAnsi"/>
          <w:b/>
        </w:rPr>
        <w:t xml:space="preserve">De innrømmer sågar at maktbruk og </w:t>
      </w:r>
      <w:proofErr w:type="spellStart"/>
      <w:r w:rsidRPr="00BE0CD3">
        <w:rPr>
          <w:rFonts w:cstheme="minorHAnsi"/>
          <w:b/>
        </w:rPr>
        <w:t>tilsidesetting</w:t>
      </w:r>
      <w:proofErr w:type="spellEnd"/>
      <w:r w:rsidRPr="00BE0CD3">
        <w:rPr>
          <w:rFonts w:cstheme="minorHAnsi"/>
          <w:b/>
        </w:rPr>
        <w:t xml:space="preserve"> av norsk lov og folkevilje, for å nå sine mål om kommunesammenslåing, kan benyttes.</w:t>
      </w:r>
    </w:p>
    <w:p w:rsidR="005F4C9A" w:rsidRPr="0061576A" w:rsidRDefault="000E4E64" w:rsidP="00736A05">
      <w:pPr>
        <w:ind w:left="360"/>
        <w:rPr>
          <w:rFonts w:ascii="Times New Roman" w:hAnsi="Times New Roman" w:cs="Times New Roman"/>
        </w:rPr>
      </w:pPr>
      <w:r w:rsidRPr="0061576A">
        <w:rPr>
          <w:rFonts w:ascii="Times New Roman" w:hAnsi="Times New Roman" w:cs="Times New Roman"/>
        </w:rPr>
        <w:t xml:space="preserve"> </w:t>
      </w:r>
      <w:r>
        <w:rPr>
          <w:rFonts w:ascii="Times New Roman" w:hAnsi="Times New Roman" w:cs="Times New Roman"/>
        </w:rPr>
        <w:t>Det er lite dokumentasjon på systematisk gjennomgang og utredning av konsekvenser og gevinster ved denne endringen av administrativ inndeling av landet</w:t>
      </w:r>
      <w:r w:rsidR="00FA2D8E">
        <w:rPr>
          <w:rFonts w:ascii="Times New Roman" w:hAnsi="Times New Roman" w:cs="Times New Roman"/>
        </w:rPr>
        <w:t>, og kommuner som ikke finner en fremtidig partner, eller vil fortsette alene, får ingen innflytelse på vilkår for samarbeidet eller konsekvensene</w:t>
      </w:r>
      <w:r w:rsidR="00CB45C8">
        <w:rPr>
          <w:rFonts w:ascii="Times New Roman" w:hAnsi="Times New Roman" w:cs="Times New Roman"/>
        </w:rPr>
        <w:t>,</w:t>
      </w:r>
      <w:bookmarkStart w:id="0" w:name="_GoBack"/>
      <w:bookmarkEnd w:id="0"/>
      <w:r w:rsidR="00CB45C8">
        <w:rPr>
          <w:rFonts w:ascii="Times New Roman" w:hAnsi="Times New Roman" w:cs="Times New Roman"/>
        </w:rPr>
        <w:t xml:space="preserve"> før beslutningen blir tatt</w:t>
      </w:r>
      <w:r w:rsidR="00FA2D8E">
        <w:rPr>
          <w:rFonts w:ascii="Times New Roman" w:hAnsi="Times New Roman" w:cs="Times New Roman"/>
        </w:rPr>
        <w:t>.</w:t>
      </w:r>
      <w:r>
        <w:rPr>
          <w:rFonts w:ascii="Times New Roman" w:hAnsi="Times New Roman" w:cs="Times New Roman"/>
        </w:rPr>
        <w:t xml:space="preserve"> Bruk av slagord og populariserte argumenter blir lite for lokalpolitikere og befolkning å basere sine valg på, samtidig som trusler om bruk av forskjellige tvangsmidler bidrar til å skape en illusjon om hastverk. Dette har gitt mange synet på at dette e</w:t>
      </w:r>
      <w:r w:rsidR="00FA2D8E">
        <w:rPr>
          <w:rFonts w:ascii="Times New Roman" w:hAnsi="Times New Roman" w:cs="Times New Roman"/>
        </w:rPr>
        <w:t>r reform for reformens skyld, eller k</w:t>
      </w:r>
      <w:r w:rsidR="00000861">
        <w:rPr>
          <w:rFonts w:ascii="Times New Roman" w:hAnsi="Times New Roman" w:cs="Times New Roman"/>
        </w:rPr>
        <w:t>anskje</w:t>
      </w:r>
      <w:r>
        <w:rPr>
          <w:rFonts w:ascii="Times New Roman" w:hAnsi="Times New Roman" w:cs="Times New Roman"/>
        </w:rPr>
        <w:t xml:space="preserve"> for å gi flere mulig</w:t>
      </w:r>
      <w:r w:rsidR="00000861">
        <w:rPr>
          <w:rFonts w:ascii="Times New Roman" w:hAnsi="Times New Roman" w:cs="Times New Roman"/>
        </w:rPr>
        <w:t xml:space="preserve">heten til å berike seg på det øvrige </w:t>
      </w:r>
      <w:proofErr w:type="spellStart"/>
      <w:r w:rsidR="00000861">
        <w:rPr>
          <w:rFonts w:ascii="Times New Roman" w:hAnsi="Times New Roman" w:cs="Times New Roman"/>
        </w:rPr>
        <w:t>samfunn`s</w:t>
      </w:r>
      <w:proofErr w:type="spellEnd"/>
      <w:r>
        <w:rPr>
          <w:rFonts w:ascii="Times New Roman" w:hAnsi="Times New Roman" w:cs="Times New Roman"/>
        </w:rPr>
        <w:t xml:space="preserve"> bekostning, ikke for å få et bedre og mer demokratisk fungerende samfunn.</w:t>
      </w:r>
    </w:p>
    <w:p w:rsidR="005F4C9A" w:rsidRPr="0061576A" w:rsidRDefault="005F4C9A" w:rsidP="00AC0BD1">
      <w:pPr>
        <w:ind w:left="360"/>
        <w:rPr>
          <w:rFonts w:ascii="Times New Roman" w:hAnsi="Times New Roman" w:cs="Times New Roman"/>
        </w:rPr>
      </w:pPr>
    </w:p>
    <w:p w:rsidR="0061576A" w:rsidRPr="0061576A" w:rsidRDefault="0061576A" w:rsidP="00AC0BD1">
      <w:pPr>
        <w:ind w:left="360"/>
        <w:rPr>
          <w:rFonts w:ascii="Times New Roman" w:hAnsi="Times New Roman" w:cs="Times New Roman"/>
        </w:rPr>
      </w:pPr>
    </w:p>
    <w:sectPr w:rsidR="0061576A" w:rsidRPr="00615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A03CE"/>
    <w:multiLevelType w:val="hybridMultilevel"/>
    <w:tmpl w:val="5C1E630A"/>
    <w:lvl w:ilvl="0" w:tplc="EFD8E55C">
      <w:start w:val="1"/>
      <w:numFmt w:val="decimal"/>
      <w:lvlText w:val="%1."/>
      <w:lvlJc w:val="left"/>
      <w:pPr>
        <w:ind w:left="720" w:hanging="360"/>
      </w:pPr>
      <w:rPr>
        <w:rFonts w:ascii="Times New Roman" w:eastAsiaTheme="minorHAnsi" w:hAnsi="Times New Roman" w:cs="Times New Roman"/>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CF"/>
    <w:rsid w:val="00000861"/>
    <w:rsid w:val="0009011C"/>
    <w:rsid w:val="000D4943"/>
    <w:rsid w:val="000E4E64"/>
    <w:rsid w:val="00153D4A"/>
    <w:rsid w:val="00202A61"/>
    <w:rsid w:val="002603F3"/>
    <w:rsid w:val="00346BEC"/>
    <w:rsid w:val="00375D32"/>
    <w:rsid w:val="003B13BA"/>
    <w:rsid w:val="00404A44"/>
    <w:rsid w:val="005650DD"/>
    <w:rsid w:val="005766BB"/>
    <w:rsid w:val="005D7233"/>
    <w:rsid w:val="005F4C9A"/>
    <w:rsid w:val="0061576A"/>
    <w:rsid w:val="00736A05"/>
    <w:rsid w:val="007F05E1"/>
    <w:rsid w:val="008149CB"/>
    <w:rsid w:val="00897278"/>
    <w:rsid w:val="008A19EF"/>
    <w:rsid w:val="008D2CCF"/>
    <w:rsid w:val="009743E1"/>
    <w:rsid w:val="009E7097"/>
    <w:rsid w:val="00AC0BD1"/>
    <w:rsid w:val="00BD1A7A"/>
    <w:rsid w:val="00BE0CD3"/>
    <w:rsid w:val="00CB45C8"/>
    <w:rsid w:val="00D123B1"/>
    <w:rsid w:val="00DE0BC9"/>
    <w:rsid w:val="00DE6EE6"/>
    <w:rsid w:val="00E734F6"/>
    <w:rsid w:val="00F50CA5"/>
    <w:rsid w:val="00FA2D8E"/>
    <w:rsid w:val="00FE18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7E47"/>
  <w15:chartTrackingRefBased/>
  <w15:docId w15:val="{596C6855-A262-42DF-8A50-4EFF2ED6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6A05"/>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36A05"/>
    <w:pPr>
      <w:ind w:left="720"/>
      <w:contextualSpacing/>
    </w:pPr>
  </w:style>
  <w:style w:type="paragraph" w:styleId="Bobletekst">
    <w:name w:val="Balloon Text"/>
    <w:basedOn w:val="Normal"/>
    <w:link w:val="BobletekstTegn"/>
    <w:uiPriority w:val="99"/>
    <w:semiHidden/>
    <w:unhideWhenUsed/>
    <w:rsid w:val="00404A4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04A44"/>
    <w:rPr>
      <w:rFonts w:ascii="Segoe UI" w:hAnsi="Segoe UI" w:cs="Segoe UI"/>
      <w:sz w:val="18"/>
      <w:szCs w:val="18"/>
    </w:rPr>
  </w:style>
  <w:style w:type="paragraph" w:customStyle="1" w:styleId="lpcontentrow14">
    <w:name w:val="lp_contentrow14"/>
    <w:basedOn w:val="Normal"/>
    <w:rsid w:val="000E4E64"/>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689</Words>
  <Characters>3655</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Gimnes</dc:creator>
  <cp:keywords/>
  <dc:description/>
  <cp:lastModifiedBy>Per Gimnes</cp:lastModifiedBy>
  <cp:revision>4</cp:revision>
  <cp:lastPrinted>2016-12-27T11:43:00Z</cp:lastPrinted>
  <dcterms:created xsi:type="dcterms:W3CDTF">2016-12-27T13:55:00Z</dcterms:created>
  <dcterms:modified xsi:type="dcterms:W3CDTF">2017-01-16T11:51:00Z</dcterms:modified>
  <cp:contentStatus/>
</cp:coreProperties>
</file>